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B5DE" w14:textId="77777777" w:rsidR="00F8660F" w:rsidRPr="00F8660F" w:rsidRDefault="00F8660F" w:rsidP="00F8660F">
      <w:pPr>
        <w:spacing w:line="276" w:lineRule="auto"/>
        <w:rPr>
          <w:rFonts w:ascii="Arial" w:hAnsi="Arial" w:cs="Arial"/>
        </w:rPr>
      </w:pPr>
      <w:r w:rsidRPr="00F8660F">
        <w:rPr>
          <w:rFonts w:ascii="Arial" w:hAnsi="Arial" w:cs="Arial"/>
          <w:b/>
          <w:bCs/>
        </w:rPr>
        <w:t xml:space="preserve">Job title: </w:t>
      </w:r>
      <w:r w:rsidRPr="00F8660F">
        <w:rPr>
          <w:rFonts w:ascii="Arial" w:hAnsi="Arial" w:cs="Arial"/>
        </w:rPr>
        <w:t>Marketing Manager</w:t>
      </w:r>
    </w:p>
    <w:p w14:paraId="3DC4F5E4" w14:textId="77777777" w:rsidR="00F8660F" w:rsidRPr="00F8660F" w:rsidRDefault="00F8660F" w:rsidP="00F8660F">
      <w:pPr>
        <w:spacing w:line="276" w:lineRule="auto"/>
        <w:rPr>
          <w:rFonts w:ascii="Arial" w:hAnsi="Arial" w:cs="Arial"/>
        </w:rPr>
      </w:pPr>
      <w:r w:rsidRPr="00F8660F">
        <w:rPr>
          <w:rFonts w:ascii="Arial" w:hAnsi="Arial" w:cs="Arial"/>
          <w:b/>
          <w:bCs/>
        </w:rPr>
        <w:t>Location:</w:t>
      </w:r>
      <w:r w:rsidRPr="00F8660F">
        <w:rPr>
          <w:rFonts w:ascii="Arial" w:hAnsi="Arial" w:cs="Arial"/>
        </w:rPr>
        <w:t xml:space="preserve"> Remote, with travel to Shropshire required</w:t>
      </w:r>
    </w:p>
    <w:p w14:paraId="481A096A" w14:textId="77777777" w:rsidR="00F8660F" w:rsidRPr="00F8660F" w:rsidRDefault="00F8660F" w:rsidP="00F8660F">
      <w:pPr>
        <w:spacing w:line="276" w:lineRule="auto"/>
        <w:rPr>
          <w:rFonts w:ascii="Arial" w:hAnsi="Arial" w:cs="Arial"/>
        </w:rPr>
      </w:pPr>
      <w:r w:rsidRPr="00F8660F">
        <w:rPr>
          <w:rFonts w:ascii="Arial" w:hAnsi="Arial" w:cs="Arial"/>
          <w:b/>
          <w:bCs/>
        </w:rPr>
        <w:t>Contract:</w:t>
      </w:r>
      <w:r w:rsidRPr="00F8660F">
        <w:rPr>
          <w:rFonts w:ascii="Arial" w:hAnsi="Arial" w:cs="Arial"/>
        </w:rPr>
        <w:t xml:space="preserve"> 90 days at £200 per day. Contract ends in August 2025</w:t>
      </w:r>
    </w:p>
    <w:p w14:paraId="29E7FC54" w14:textId="77777777" w:rsidR="00F8660F" w:rsidRPr="00F8660F" w:rsidRDefault="00F8660F" w:rsidP="00F8660F">
      <w:pPr>
        <w:spacing w:line="276" w:lineRule="auto"/>
        <w:rPr>
          <w:rFonts w:ascii="Arial" w:hAnsi="Arial" w:cs="Arial"/>
        </w:rPr>
      </w:pPr>
      <w:r w:rsidRPr="00F8660F">
        <w:rPr>
          <w:rFonts w:ascii="Arial" w:hAnsi="Arial" w:cs="Arial"/>
          <w:b/>
          <w:bCs/>
        </w:rPr>
        <w:t>Deadline:</w:t>
      </w:r>
      <w:r w:rsidRPr="00F8660F">
        <w:rPr>
          <w:rFonts w:ascii="Arial" w:hAnsi="Arial" w:cs="Arial"/>
        </w:rPr>
        <w:t xml:space="preserve"> Monday 23rd September at 9am</w:t>
      </w:r>
    </w:p>
    <w:p w14:paraId="43C7EDAB" w14:textId="77777777" w:rsidR="00F8660F" w:rsidRPr="00F8660F" w:rsidRDefault="00F8660F" w:rsidP="00F8660F">
      <w:pPr>
        <w:spacing w:line="276" w:lineRule="auto"/>
        <w:rPr>
          <w:rFonts w:ascii="Arial" w:hAnsi="Arial" w:cs="Arial"/>
        </w:rPr>
      </w:pPr>
      <w:r w:rsidRPr="00F8660F">
        <w:rPr>
          <w:rFonts w:ascii="Arial" w:hAnsi="Arial" w:cs="Arial"/>
          <w:b/>
          <w:bCs/>
        </w:rPr>
        <w:t xml:space="preserve">Interview Date: </w:t>
      </w:r>
      <w:r w:rsidRPr="00F8660F">
        <w:rPr>
          <w:rFonts w:ascii="Arial" w:hAnsi="Arial" w:cs="Arial"/>
        </w:rPr>
        <w:t>Friday 27th September on Zoom</w:t>
      </w:r>
    </w:p>
    <w:p w14:paraId="67F59A14" w14:textId="77777777" w:rsidR="00F8660F" w:rsidRPr="00F8660F" w:rsidRDefault="00F8660F" w:rsidP="00F8660F">
      <w:pPr>
        <w:spacing w:line="276" w:lineRule="auto"/>
        <w:rPr>
          <w:rFonts w:ascii="Arial" w:hAnsi="Arial" w:cs="Arial"/>
        </w:rPr>
      </w:pPr>
      <w:r w:rsidRPr="00F8660F">
        <w:rPr>
          <w:rFonts w:ascii="Arial" w:hAnsi="Arial" w:cs="Arial"/>
          <w:b/>
          <w:bCs/>
        </w:rPr>
        <w:t>Start date:</w:t>
      </w:r>
      <w:r w:rsidRPr="00F8660F">
        <w:rPr>
          <w:rFonts w:ascii="Arial" w:hAnsi="Arial" w:cs="Arial"/>
        </w:rPr>
        <w:t xml:space="preserve"> October 2024 </w:t>
      </w:r>
    </w:p>
    <w:p w14:paraId="5424CCC1" w14:textId="77777777" w:rsidR="00F8660F" w:rsidRPr="00F8660F" w:rsidRDefault="00F8660F" w:rsidP="00F8660F">
      <w:pPr>
        <w:spacing w:line="276" w:lineRule="auto"/>
        <w:rPr>
          <w:rFonts w:ascii="Arial" w:hAnsi="Arial" w:cs="Arial"/>
        </w:rPr>
      </w:pPr>
    </w:p>
    <w:p w14:paraId="22CFD9A3" w14:textId="77777777" w:rsidR="00F8660F" w:rsidRPr="00F8660F" w:rsidRDefault="00F8660F" w:rsidP="00F8660F">
      <w:pPr>
        <w:spacing w:line="276" w:lineRule="auto"/>
        <w:rPr>
          <w:rFonts w:ascii="Arial" w:hAnsi="Arial" w:cs="Arial"/>
        </w:rPr>
      </w:pPr>
      <w:r w:rsidRPr="00F8660F">
        <w:rPr>
          <w:rFonts w:ascii="Arial" w:hAnsi="Arial" w:cs="Arial"/>
        </w:rPr>
        <w:t>We recognise the value of different perspectives, backgrounds and experiences in our organisation and believe this makes our work and working environment more inclusive and exciting. We guarantee an interview for anyone who fulfils the minimum criteria for this role and is from a background that is underrepresented in the culture sector (for example you are from a community that experiences racism, you had free school meals as a child, are a disabled person or face barriers due to mental health). If you would like this to be a consideration in your application, please indicate this.</w:t>
      </w:r>
    </w:p>
    <w:p w14:paraId="1ADD0DAC" w14:textId="77777777" w:rsidR="00F8660F" w:rsidRPr="00F8660F" w:rsidRDefault="00F8660F" w:rsidP="00F8660F">
      <w:pPr>
        <w:spacing w:line="276" w:lineRule="auto"/>
        <w:rPr>
          <w:rFonts w:ascii="Arial" w:hAnsi="Arial" w:cs="Arial"/>
        </w:rPr>
      </w:pPr>
    </w:p>
    <w:p w14:paraId="2D622F97" w14:textId="77777777" w:rsidR="00F8660F" w:rsidRPr="00F8660F" w:rsidRDefault="00F8660F" w:rsidP="00F8660F">
      <w:pPr>
        <w:spacing w:line="276" w:lineRule="auto"/>
        <w:rPr>
          <w:rFonts w:ascii="Arial" w:hAnsi="Arial" w:cs="Arial"/>
        </w:rPr>
      </w:pPr>
      <w:r w:rsidRPr="00F8660F">
        <w:rPr>
          <w:rFonts w:ascii="Arial" w:hAnsi="Arial" w:cs="Arial"/>
          <w:b/>
          <w:bCs/>
        </w:rPr>
        <w:t>Background</w:t>
      </w:r>
    </w:p>
    <w:p w14:paraId="2AC87EDC" w14:textId="77777777" w:rsidR="00F8660F" w:rsidRPr="00F8660F" w:rsidRDefault="00F8660F" w:rsidP="00F8660F">
      <w:pPr>
        <w:spacing w:line="276" w:lineRule="auto"/>
        <w:rPr>
          <w:rFonts w:ascii="Arial" w:hAnsi="Arial" w:cs="Arial"/>
        </w:rPr>
      </w:pPr>
      <w:r w:rsidRPr="00F8660F">
        <w:rPr>
          <w:rFonts w:ascii="Arial" w:hAnsi="Arial" w:cs="Arial"/>
        </w:rPr>
        <w:t>Film Hub Midlands is working with four independent cinemas in Shropshire for a pilot programme funded by the British Film Institute. The goal of this pilot is to boost public interest in local cinemas in areas where cultural activities are limited. This project aims to highlight the important cultural and community roles these cinemas play, making them more visible and accessible to the people in their communities.</w:t>
      </w:r>
    </w:p>
    <w:p w14:paraId="68B790F1" w14:textId="77777777" w:rsidR="00F8660F" w:rsidRPr="00F8660F" w:rsidRDefault="00F8660F" w:rsidP="00F8660F">
      <w:pPr>
        <w:spacing w:line="276" w:lineRule="auto"/>
        <w:rPr>
          <w:rFonts w:ascii="Arial" w:hAnsi="Arial" w:cs="Arial"/>
        </w:rPr>
      </w:pPr>
    </w:p>
    <w:p w14:paraId="65405147" w14:textId="77777777" w:rsidR="00F8660F" w:rsidRPr="00F8660F" w:rsidRDefault="00F8660F" w:rsidP="00F8660F">
      <w:pPr>
        <w:spacing w:line="276" w:lineRule="auto"/>
        <w:rPr>
          <w:rFonts w:ascii="Arial" w:hAnsi="Arial" w:cs="Arial"/>
        </w:rPr>
      </w:pPr>
      <w:r w:rsidRPr="00F8660F">
        <w:rPr>
          <w:rFonts w:ascii="Arial" w:hAnsi="Arial" w:cs="Arial"/>
        </w:rPr>
        <w:t>The four cinemas Film Hub Midlands will work with are Ludlow Assembly Rooms, Wem Town Hall, Old Market Hall in Shrewsbury, and Wellington Orbit. The project runs to summer 2025.</w:t>
      </w:r>
      <w:r w:rsidRPr="00F8660F">
        <w:rPr>
          <w:rFonts w:ascii="Arial" w:hAnsi="Arial" w:cs="Arial"/>
        </w:rPr>
        <w:br/>
      </w:r>
      <w:r w:rsidRPr="00F8660F">
        <w:rPr>
          <w:rFonts w:ascii="Arial" w:hAnsi="Arial" w:cs="Arial"/>
        </w:rPr>
        <w:br/>
      </w:r>
      <w:r w:rsidRPr="00F8660F">
        <w:rPr>
          <w:rFonts w:ascii="Arial" w:hAnsi="Arial" w:cs="Arial"/>
          <w:b/>
          <w:bCs/>
        </w:rPr>
        <w:t>Purpose of Role</w:t>
      </w:r>
    </w:p>
    <w:p w14:paraId="6F7B07ED" w14:textId="77777777" w:rsidR="00F8660F" w:rsidRPr="00F8660F" w:rsidRDefault="00F8660F" w:rsidP="00F8660F">
      <w:pPr>
        <w:spacing w:line="276" w:lineRule="auto"/>
        <w:rPr>
          <w:rFonts w:ascii="Arial" w:hAnsi="Arial" w:cs="Arial"/>
        </w:rPr>
      </w:pPr>
      <w:r w:rsidRPr="00F8660F">
        <w:rPr>
          <w:rFonts w:ascii="Arial" w:hAnsi="Arial" w:cs="Arial"/>
        </w:rPr>
        <w:t>We are looking for a Marketing Manager to support these cinemas in delivering tailored marketing campaigns designed to attract new, local audiences. You will help review their current marketing practices, identifying what’s working well and where there may be unexplored marketing opportunities. Day to day you will be offering advice and guidance to teams with varying marketing capacity and supporting where required with tasks such as website optimization, copywriting, content creation, advertising campaigns and email marketing.</w:t>
      </w:r>
    </w:p>
    <w:p w14:paraId="5DEC07F5" w14:textId="77777777" w:rsidR="00F8660F" w:rsidRPr="00F8660F" w:rsidRDefault="00F8660F" w:rsidP="00F8660F">
      <w:pPr>
        <w:spacing w:line="276" w:lineRule="auto"/>
        <w:rPr>
          <w:rFonts w:ascii="Arial" w:hAnsi="Arial" w:cs="Arial"/>
        </w:rPr>
      </w:pPr>
    </w:p>
    <w:p w14:paraId="42FA1B65" w14:textId="77777777" w:rsidR="00F8660F" w:rsidRPr="00F8660F" w:rsidRDefault="00F8660F" w:rsidP="00F8660F">
      <w:pPr>
        <w:spacing w:line="276" w:lineRule="auto"/>
        <w:rPr>
          <w:rFonts w:ascii="Arial" w:hAnsi="Arial" w:cs="Arial"/>
        </w:rPr>
      </w:pPr>
      <w:r w:rsidRPr="00F8660F">
        <w:rPr>
          <w:rFonts w:ascii="Arial" w:hAnsi="Arial" w:cs="Arial"/>
          <w:b/>
          <w:bCs/>
        </w:rPr>
        <w:t>Key Responsibilities</w:t>
      </w:r>
    </w:p>
    <w:p w14:paraId="0FF9BFEB" w14:textId="77777777" w:rsidR="00F8660F" w:rsidRPr="00F8660F" w:rsidRDefault="00F8660F" w:rsidP="00F8660F">
      <w:pPr>
        <w:numPr>
          <w:ilvl w:val="0"/>
          <w:numId w:val="4"/>
        </w:numPr>
        <w:spacing w:line="276" w:lineRule="auto"/>
        <w:rPr>
          <w:rFonts w:ascii="Arial" w:hAnsi="Arial" w:cs="Arial"/>
        </w:rPr>
      </w:pPr>
      <w:r w:rsidRPr="00F8660F">
        <w:rPr>
          <w:rFonts w:ascii="Arial" w:hAnsi="Arial" w:cs="Arial"/>
        </w:rPr>
        <w:t>Liaise with four cinema venue teams, providing advice and guidance on marketing best practices</w:t>
      </w:r>
    </w:p>
    <w:p w14:paraId="7B44661F" w14:textId="77777777" w:rsidR="00F8660F" w:rsidRPr="00F8660F" w:rsidRDefault="00F8660F" w:rsidP="00F8660F">
      <w:pPr>
        <w:numPr>
          <w:ilvl w:val="0"/>
          <w:numId w:val="4"/>
        </w:numPr>
        <w:spacing w:line="276" w:lineRule="auto"/>
        <w:rPr>
          <w:rFonts w:ascii="Arial" w:hAnsi="Arial" w:cs="Arial"/>
        </w:rPr>
      </w:pPr>
      <w:r w:rsidRPr="00F8660F">
        <w:rPr>
          <w:rFonts w:ascii="Arial" w:hAnsi="Arial" w:cs="Arial"/>
        </w:rPr>
        <w:t>Help venues to explore appropriate marketing tactics and strategies</w:t>
      </w:r>
    </w:p>
    <w:p w14:paraId="0A0EA59B" w14:textId="77777777" w:rsidR="00F8660F" w:rsidRPr="00F8660F" w:rsidRDefault="00F8660F" w:rsidP="00F8660F">
      <w:pPr>
        <w:numPr>
          <w:ilvl w:val="0"/>
          <w:numId w:val="4"/>
        </w:numPr>
        <w:spacing w:line="276" w:lineRule="auto"/>
        <w:rPr>
          <w:rFonts w:ascii="Arial" w:hAnsi="Arial" w:cs="Arial"/>
        </w:rPr>
      </w:pPr>
      <w:r w:rsidRPr="00F8660F">
        <w:rPr>
          <w:rFonts w:ascii="Arial" w:hAnsi="Arial" w:cs="Arial"/>
        </w:rPr>
        <w:lastRenderedPageBreak/>
        <w:t>Support with analysis and tracking of key metrics such as digital engagements</w:t>
      </w:r>
    </w:p>
    <w:p w14:paraId="6EF3E5FA" w14:textId="77777777" w:rsidR="00F8660F" w:rsidRPr="00F8660F" w:rsidRDefault="00F8660F" w:rsidP="00F8660F">
      <w:pPr>
        <w:numPr>
          <w:ilvl w:val="0"/>
          <w:numId w:val="4"/>
        </w:numPr>
        <w:spacing w:line="276" w:lineRule="auto"/>
        <w:rPr>
          <w:rFonts w:ascii="Arial" w:hAnsi="Arial" w:cs="Arial"/>
        </w:rPr>
      </w:pPr>
      <w:r w:rsidRPr="00F8660F">
        <w:rPr>
          <w:rFonts w:ascii="Arial" w:hAnsi="Arial" w:cs="Arial"/>
        </w:rPr>
        <w:t>Support venue teams with marketing tasks where required. This might include writing or editing copy, helping to set up social media ad campaigns, liaising with out-of-home advertising agencies, reviewing existing web and social media content etc.</w:t>
      </w:r>
    </w:p>
    <w:p w14:paraId="1DCA8A47" w14:textId="77777777" w:rsidR="00F8660F" w:rsidRPr="00F8660F" w:rsidRDefault="00F8660F" w:rsidP="00F8660F">
      <w:pPr>
        <w:numPr>
          <w:ilvl w:val="0"/>
          <w:numId w:val="4"/>
        </w:numPr>
        <w:spacing w:line="276" w:lineRule="auto"/>
        <w:rPr>
          <w:rFonts w:ascii="Arial" w:hAnsi="Arial" w:cs="Arial"/>
        </w:rPr>
      </w:pPr>
      <w:r w:rsidRPr="00F8660F">
        <w:rPr>
          <w:rFonts w:ascii="Arial" w:hAnsi="Arial" w:cs="Arial"/>
        </w:rPr>
        <w:t>Liaise with a contracted PR agency to help share the stories of each cinema</w:t>
      </w:r>
    </w:p>
    <w:p w14:paraId="4F4C70BB" w14:textId="57AC51C7" w:rsidR="00F8660F" w:rsidRPr="00F8660F" w:rsidRDefault="00F8660F" w:rsidP="00F8660F">
      <w:pPr>
        <w:numPr>
          <w:ilvl w:val="0"/>
          <w:numId w:val="4"/>
        </w:numPr>
        <w:spacing w:line="276" w:lineRule="auto"/>
        <w:rPr>
          <w:rFonts w:ascii="Arial" w:hAnsi="Arial" w:cs="Arial"/>
        </w:rPr>
      </w:pPr>
      <w:r w:rsidRPr="00F8660F">
        <w:rPr>
          <w:rFonts w:ascii="Arial" w:hAnsi="Arial" w:cs="Arial"/>
        </w:rPr>
        <w:t>Source relevant training for venue staff</w:t>
      </w:r>
      <w:r w:rsidRPr="00F8660F">
        <w:rPr>
          <w:rFonts w:ascii="Arial" w:hAnsi="Arial" w:cs="Arial"/>
        </w:rPr>
        <w:br/>
      </w:r>
    </w:p>
    <w:p w14:paraId="428DA727" w14:textId="77777777" w:rsidR="00F8660F" w:rsidRPr="00F8660F" w:rsidRDefault="00F8660F" w:rsidP="00F8660F">
      <w:pPr>
        <w:spacing w:line="276" w:lineRule="auto"/>
        <w:rPr>
          <w:rFonts w:ascii="Arial" w:hAnsi="Arial" w:cs="Arial"/>
        </w:rPr>
      </w:pPr>
      <w:r w:rsidRPr="00F8660F">
        <w:rPr>
          <w:rFonts w:ascii="Arial" w:hAnsi="Arial" w:cs="Arial"/>
          <w:b/>
          <w:bCs/>
        </w:rPr>
        <w:t>Key Skills, Experience and Characteristics</w:t>
      </w:r>
    </w:p>
    <w:p w14:paraId="4F524840"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Experience managing marketing campaigns</w:t>
      </w:r>
    </w:p>
    <w:p w14:paraId="22AAAB39"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Experience managing social media campaigns - paid and organic</w:t>
      </w:r>
    </w:p>
    <w:p w14:paraId="087779BC"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Experience writing copy for different audiences</w:t>
      </w:r>
    </w:p>
    <w:p w14:paraId="6A85D478"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Ability to communicate and work well with a wide range of people and communities </w:t>
      </w:r>
    </w:p>
    <w:p w14:paraId="2B35021F"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Ability to prioritise, balancing work between the four venues</w:t>
      </w:r>
    </w:p>
    <w:p w14:paraId="2B9F22C6"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Attention to detail/proofreading</w:t>
      </w:r>
    </w:p>
    <w:p w14:paraId="1305D2A9" w14:textId="77777777" w:rsidR="00F8660F" w:rsidRPr="00F8660F" w:rsidRDefault="00F8660F" w:rsidP="00F8660F">
      <w:pPr>
        <w:numPr>
          <w:ilvl w:val="0"/>
          <w:numId w:val="5"/>
        </w:numPr>
        <w:spacing w:line="276" w:lineRule="auto"/>
        <w:rPr>
          <w:rFonts w:ascii="Arial" w:hAnsi="Arial" w:cs="Arial"/>
        </w:rPr>
      </w:pPr>
      <w:r w:rsidRPr="00F8660F">
        <w:rPr>
          <w:rFonts w:ascii="Arial" w:hAnsi="Arial" w:cs="Arial"/>
        </w:rPr>
        <w:t>An understanding of and commitment to diversity and inclusion</w:t>
      </w:r>
    </w:p>
    <w:p w14:paraId="616F50DE" w14:textId="77777777" w:rsidR="00F8660F" w:rsidRPr="00F8660F" w:rsidRDefault="00F8660F" w:rsidP="00F8660F">
      <w:pPr>
        <w:spacing w:line="276" w:lineRule="auto"/>
        <w:rPr>
          <w:rFonts w:ascii="Arial" w:hAnsi="Arial" w:cs="Arial"/>
        </w:rPr>
      </w:pPr>
    </w:p>
    <w:p w14:paraId="067E4CB0" w14:textId="77777777" w:rsidR="00F8660F" w:rsidRPr="00F8660F" w:rsidRDefault="00F8660F" w:rsidP="00F8660F">
      <w:pPr>
        <w:spacing w:line="276" w:lineRule="auto"/>
        <w:rPr>
          <w:rFonts w:ascii="Arial" w:hAnsi="Arial" w:cs="Arial"/>
        </w:rPr>
      </w:pPr>
      <w:r w:rsidRPr="00F8660F">
        <w:rPr>
          <w:rFonts w:ascii="Arial" w:hAnsi="Arial" w:cs="Arial"/>
          <w:b/>
          <w:bCs/>
        </w:rPr>
        <w:t>Working Hours and Environment </w:t>
      </w:r>
    </w:p>
    <w:p w14:paraId="3650AEF7" w14:textId="77777777" w:rsidR="00F8660F" w:rsidRPr="00F8660F" w:rsidRDefault="00F8660F" w:rsidP="00F8660F">
      <w:pPr>
        <w:spacing w:line="276" w:lineRule="auto"/>
        <w:rPr>
          <w:rFonts w:ascii="Arial" w:hAnsi="Arial" w:cs="Arial"/>
        </w:rPr>
      </w:pPr>
      <w:r w:rsidRPr="00F8660F">
        <w:rPr>
          <w:rFonts w:ascii="Arial" w:hAnsi="Arial" w:cs="Arial"/>
        </w:rPr>
        <w:t>You will be largely remote working, with an option to work from the Flatpack office in Birmingham. Some travel to the four venues will be required throughout the duration of the contract. </w:t>
      </w:r>
    </w:p>
    <w:p w14:paraId="505507F4" w14:textId="77777777" w:rsidR="00F8660F" w:rsidRPr="00F8660F" w:rsidRDefault="00F8660F" w:rsidP="00F8660F">
      <w:pPr>
        <w:spacing w:line="276" w:lineRule="auto"/>
        <w:rPr>
          <w:rFonts w:ascii="Arial" w:hAnsi="Arial" w:cs="Arial"/>
        </w:rPr>
      </w:pPr>
    </w:p>
    <w:p w14:paraId="691F0DC1" w14:textId="77777777" w:rsidR="00F8660F" w:rsidRPr="00F8660F" w:rsidRDefault="00F8660F" w:rsidP="00F8660F">
      <w:pPr>
        <w:spacing w:line="276" w:lineRule="auto"/>
        <w:rPr>
          <w:rFonts w:ascii="Arial" w:hAnsi="Arial" w:cs="Arial"/>
        </w:rPr>
      </w:pPr>
      <w:r w:rsidRPr="00F8660F">
        <w:rPr>
          <w:rFonts w:ascii="Arial" w:hAnsi="Arial" w:cs="Arial"/>
        </w:rPr>
        <w:t xml:space="preserve">As you will need to attend certain events, there will be </w:t>
      </w:r>
      <w:proofErr w:type="gramStart"/>
      <w:r w:rsidRPr="00F8660F">
        <w:rPr>
          <w:rFonts w:ascii="Arial" w:hAnsi="Arial" w:cs="Arial"/>
        </w:rPr>
        <w:t>evening</w:t>
      </w:r>
      <w:proofErr w:type="gramEnd"/>
      <w:r w:rsidRPr="00F8660F">
        <w:rPr>
          <w:rFonts w:ascii="Arial" w:hAnsi="Arial" w:cs="Arial"/>
        </w:rPr>
        <w:t xml:space="preserve"> and weekend work involved which will form part of your contracted hours. </w:t>
      </w:r>
    </w:p>
    <w:p w14:paraId="675F9774" w14:textId="77777777" w:rsidR="00F8660F" w:rsidRPr="00F8660F" w:rsidRDefault="00F8660F" w:rsidP="00F8660F">
      <w:pPr>
        <w:spacing w:line="276" w:lineRule="auto"/>
        <w:rPr>
          <w:rFonts w:ascii="Arial" w:hAnsi="Arial" w:cs="Arial"/>
        </w:rPr>
      </w:pPr>
    </w:p>
    <w:p w14:paraId="59421E06" w14:textId="77777777" w:rsidR="00F8660F" w:rsidRPr="00F8660F" w:rsidRDefault="00F8660F" w:rsidP="00F8660F">
      <w:pPr>
        <w:spacing w:line="276" w:lineRule="auto"/>
        <w:rPr>
          <w:rFonts w:ascii="Arial" w:hAnsi="Arial" w:cs="Arial"/>
        </w:rPr>
      </w:pPr>
      <w:r w:rsidRPr="00F8660F">
        <w:rPr>
          <w:rFonts w:ascii="Arial" w:hAnsi="Arial" w:cs="Arial"/>
          <w:b/>
          <w:bCs/>
        </w:rPr>
        <w:t>How to Apply</w:t>
      </w:r>
    </w:p>
    <w:p w14:paraId="5886A0B3" w14:textId="77777777" w:rsidR="00F8660F" w:rsidRPr="00F8660F" w:rsidRDefault="00F8660F" w:rsidP="00F8660F">
      <w:pPr>
        <w:spacing w:line="276" w:lineRule="auto"/>
        <w:rPr>
          <w:rFonts w:ascii="Arial" w:hAnsi="Arial" w:cs="Arial"/>
        </w:rPr>
      </w:pPr>
      <w:r w:rsidRPr="00F8660F">
        <w:rPr>
          <w:rFonts w:ascii="Arial" w:hAnsi="Arial" w:cs="Arial"/>
        </w:rPr>
        <w:t xml:space="preserve">Please send a completed application form and equal opportunity monitoring form to </w:t>
      </w:r>
      <w:hyperlink r:id="rId8" w:history="1">
        <w:r w:rsidRPr="00F8660F">
          <w:rPr>
            <w:rStyle w:val="Hyperlink"/>
            <w:rFonts w:ascii="Arial" w:hAnsi="Arial" w:cs="Arial"/>
          </w:rPr>
          <w:t>jobs@flatpackfestival.org.uk</w:t>
        </w:r>
      </w:hyperlink>
      <w:r w:rsidRPr="00F8660F">
        <w:rPr>
          <w:rFonts w:ascii="Arial" w:hAnsi="Arial" w:cs="Arial"/>
        </w:rPr>
        <w:t xml:space="preserve"> by Monday 23rd September at 9am. </w:t>
      </w:r>
    </w:p>
    <w:p w14:paraId="3FCFC8AC" w14:textId="77777777" w:rsidR="00F8660F" w:rsidRPr="00F8660F" w:rsidRDefault="00F8660F" w:rsidP="00F8660F">
      <w:pPr>
        <w:spacing w:line="276" w:lineRule="auto"/>
        <w:rPr>
          <w:rFonts w:ascii="Arial" w:hAnsi="Arial" w:cs="Arial"/>
        </w:rPr>
      </w:pPr>
    </w:p>
    <w:p w14:paraId="21523991" w14:textId="77777777" w:rsidR="00F8660F" w:rsidRPr="00F8660F" w:rsidRDefault="00F8660F" w:rsidP="00F8660F">
      <w:pPr>
        <w:spacing w:line="276" w:lineRule="auto"/>
        <w:rPr>
          <w:rFonts w:ascii="Arial" w:hAnsi="Arial" w:cs="Arial"/>
        </w:rPr>
      </w:pPr>
      <w:r w:rsidRPr="00F8660F">
        <w:rPr>
          <w:rFonts w:ascii="Arial" w:hAnsi="Arial" w:cs="Arial"/>
        </w:rPr>
        <w:t xml:space="preserve">You can also apply by sending a voice recording to </w:t>
      </w:r>
      <w:hyperlink r:id="rId9" w:history="1">
        <w:r w:rsidRPr="00F8660F">
          <w:rPr>
            <w:rStyle w:val="Hyperlink"/>
            <w:rFonts w:ascii="Arial" w:hAnsi="Arial" w:cs="Arial"/>
          </w:rPr>
          <w:t>jobs@flatpackfestival.org.uk</w:t>
        </w:r>
      </w:hyperlink>
      <w:r w:rsidRPr="00F8660F">
        <w:rPr>
          <w:rFonts w:ascii="Arial" w:hAnsi="Arial" w:cs="Arial"/>
        </w:rPr>
        <w:t>, further information can be found in the application form.</w:t>
      </w:r>
    </w:p>
    <w:p w14:paraId="6A77234D" w14:textId="77777777" w:rsidR="00F8660F" w:rsidRPr="00F8660F" w:rsidRDefault="00F8660F" w:rsidP="00F8660F">
      <w:pPr>
        <w:spacing w:line="276" w:lineRule="auto"/>
        <w:rPr>
          <w:rFonts w:ascii="Arial" w:hAnsi="Arial" w:cs="Arial"/>
        </w:rPr>
      </w:pPr>
    </w:p>
    <w:p w14:paraId="77922094" w14:textId="1C54FE77" w:rsidR="00F8660F" w:rsidRPr="00F8660F" w:rsidRDefault="00F8660F" w:rsidP="00F8660F">
      <w:pPr>
        <w:spacing w:line="276" w:lineRule="auto"/>
        <w:rPr>
          <w:rFonts w:ascii="Arial" w:hAnsi="Arial" w:cs="Arial"/>
        </w:rPr>
      </w:pPr>
      <w:r w:rsidRPr="00F8660F">
        <w:rPr>
          <w:rFonts w:ascii="Arial" w:hAnsi="Arial" w:cs="Arial"/>
        </w:rPr>
        <w:t xml:space="preserve">More information about Film Hub Midlands and Flatpack can be found in </w:t>
      </w:r>
      <w:hyperlink r:id="rId10" w:history="1">
        <w:r w:rsidRPr="00764790">
          <w:rPr>
            <w:rStyle w:val="Hyperlink"/>
            <w:rFonts w:ascii="Arial" w:hAnsi="Arial" w:cs="Arial"/>
          </w:rPr>
          <w:t>this additional information document</w:t>
        </w:r>
      </w:hyperlink>
      <w:r w:rsidRPr="00F8660F">
        <w:rPr>
          <w:rFonts w:ascii="Arial" w:hAnsi="Arial" w:cs="Arial"/>
        </w:rPr>
        <w:t>. </w:t>
      </w:r>
    </w:p>
    <w:p w14:paraId="3BF8C547" w14:textId="77777777" w:rsidR="00F8660F" w:rsidRPr="00F8660F" w:rsidRDefault="00F8660F" w:rsidP="00F8660F">
      <w:pPr>
        <w:spacing w:line="276" w:lineRule="auto"/>
        <w:rPr>
          <w:rFonts w:ascii="Arial" w:hAnsi="Arial" w:cs="Arial"/>
        </w:rPr>
      </w:pPr>
    </w:p>
    <w:p w14:paraId="51B503D7" w14:textId="72E0C051" w:rsidR="00F8660F" w:rsidRPr="00F8660F" w:rsidRDefault="00000000" w:rsidP="00F8660F">
      <w:pPr>
        <w:spacing w:line="276" w:lineRule="auto"/>
        <w:rPr>
          <w:rFonts w:ascii="Arial" w:hAnsi="Arial" w:cs="Arial"/>
        </w:rPr>
      </w:pPr>
      <w:hyperlink r:id="rId11" w:history="1">
        <w:r w:rsidR="00F8660F" w:rsidRPr="00F8660F">
          <w:rPr>
            <w:rStyle w:val="Hyperlink"/>
            <w:rFonts w:ascii="Arial" w:hAnsi="Arial" w:cs="Arial"/>
          </w:rPr>
          <w:t>Application Form</w:t>
        </w:r>
      </w:hyperlink>
    </w:p>
    <w:p w14:paraId="28614126" w14:textId="77777777" w:rsidR="00F8660F" w:rsidRPr="00F8660F" w:rsidRDefault="00000000" w:rsidP="00F8660F">
      <w:pPr>
        <w:spacing w:line="276" w:lineRule="auto"/>
        <w:rPr>
          <w:rFonts w:ascii="Arial" w:hAnsi="Arial" w:cs="Arial"/>
        </w:rPr>
      </w:pPr>
      <w:hyperlink r:id="rId12" w:history="1">
        <w:r w:rsidR="00F8660F" w:rsidRPr="00F8660F">
          <w:rPr>
            <w:rStyle w:val="Hyperlink"/>
            <w:rFonts w:ascii="Arial" w:hAnsi="Arial" w:cs="Arial"/>
          </w:rPr>
          <w:t>Equal Opportunity Monitoring Form</w:t>
        </w:r>
      </w:hyperlink>
    </w:p>
    <w:p w14:paraId="360D13D1" w14:textId="0C201C7E" w:rsidR="00F8660F" w:rsidRPr="00F8660F" w:rsidRDefault="00000000" w:rsidP="00F8660F">
      <w:pPr>
        <w:spacing w:line="276" w:lineRule="auto"/>
        <w:rPr>
          <w:rFonts w:ascii="Arial" w:hAnsi="Arial" w:cs="Arial"/>
        </w:rPr>
      </w:pPr>
      <w:hyperlink r:id="rId13" w:history="1">
        <w:r w:rsidR="00F8660F" w:rsidRPr="00F8660F">
          <w:rPr>
            <w:rStyle w:val="Hyperlink"/>
            <w:rFonts w:ascii="Arial" w:hAnsi="Arial" w:cs="Arial"/>
          </w:rPr>
          <w:t>Additional Info</w:t>
        </w:r>
        <w:r w:rsidR="00F8660F" w:rsidRPr="00F8660F">
          <w:rPr>
            <w:rStyle w:val="Hyperlink"/>
            <w:rFonts w:ascii="Arial" w:hAnsi="Arial" w:cs="Arial"/>
          </w:rPr>
          <w:t>r</w:t>
        </w:r>
        <w:r w:rsidR="00F8660F" w:rsidRPr="00F8660F">
          <w:rPr>
            <w:rStyle w:val="Hyperlink"/>
            <w:rFonts w:ascii="Arial" w:hAnsi="Arial" w:cs="Arial"/>
          </w:rPr>
          <w:t>mation</w:t>
        </w:r>
      </w:hyperlink>
    </w:p>
    <w:p w14:paraId="2EBDF791" w14:textId="77777777" w:rsidR="00F8660F" w:rsidRPr="00F8660F" w:rsidRDefault="00F8660F" w:rsidP="00F8660F">
      <w:pPr>
        <w:spacing w:line="276" w:lineRule="auto"/>
        <w:rPr>
          <w:rFonts w:ascii="Arial" w:hAnsi="Arial" w:cs="Arial"/>
        </w:rPr>
      </w:pPr>
    </w:p>
    <w:p w14:paraId="48CF49D2" w14:textId="77777777" w:rsidR="00F8660F" w:rsidRPr="00F8660F" w:rsidRDefault="00F8660F" w:rsidP="00F8660F">
      <w:pPr>
        <w:spacing w:line="276" w:lineRule="auto"/>
        <w:rPr>
          <w:rFonts w:ascii="Arial" w:hAnsi="Arial" w:cs="Arial"/>
        </w:rPr>
      </w:pPr>
      <w:r w:rsidRPr="00F8660F">
        <w:rPr>
          <w:rFonts w:ascii="Arial" w:hAnsi="Arial" w:cs="Arial"/>
          <w:b/>
          <w:bCs/>
        </w:rPr>
        <w:t>Interview Information</w:t>
      </w:r>
    </w:p>
    <w:p w14:paraId="534FD674" w14:textId="77777777" w:rsidR="00F8660F" w:rsidRPr="00F8660F" w:rsidRDefault="00F8660F" w:rsidP="00F8660F">
      <w:pPr>
        <w:spacing w:line="276" w:lineRule="auto"/>
        <w:rPr>
          <w:rFonts w:ascii="Arial" w:hAnsi="Arial" w:cs="Arial"/>
        </w:rPr>
      </w:pPr>
      <w:r w:rsidRPr="00F8660F">
        <w:rPr>
          <w:rFonts w:ascii="Arial" w:hAnsi="Arial" w:cs="Arial"/>
        </w:rPr>
        <w:t>There will be one interview lasting up to 45 minutes. This will be held over Zoom and questions will be shared in advance. </w:t>
      </w:r>
    </w:p>
    <w:p w14:paraId="38E2FFD3" w14:textId="77777777" w:rsidR="00F8660F" w:rsidRPr="00F8660F" w:rsidRDefault="00F8660F" w:rsidP="00F8660F">
      <w:pPr>
        <w:spacing w:line="276" w:lineRule="auto"/>
        <w:rPr>
          <w:rFonts w:ascii="Arial" w:hAnsi="Arial" w:cs="Arial"/>
        </w:rPr>
      </w:pPr>
    </w:p>
    <w:p w14:paraId="777D19C4" w14:textId="77777777" w:rsidR="00F8660F" w:rsidRPr="00F8660F" w:rsidRDefault="00F8660F" w:rsidP="00F8660F">
      <w:pPr>
        <w:spacing w:line="276" w:lineRule="auto"/>
        <w:rPr>
          <w:rFonts w:ascii="Arial" w:hAnsi="Arial" w:cs="Arial"/>
        </w:rPr>
      </w:pPr>
      <w:r w:rsidRPr="00F8660F">
        <w:rPr>
          <w:rFonts w:ascii="Arial" w:hAnsi="Arial" w:cs="Arial"/>
        </w:rPr>
        <w:t>Please let us know if there are requirements or adjustments you would like us to take into consideration to make sure you have the best opportunity to demonstrate your ability to do this role.</w:t>
      </w:r>
    </w:p>
    <w:p w14:paraId="0DBA549F" w14:textId="49FE98B5" w:rsidR="000F4E65" w:rsidRPr="00456916" w:rsidRDefault="000F4E65">
      <w:pPr>
        <w:rPr>
          <w:rFonts w:ascii="Arial" w:hAnsi="Arial" w:cs="Arial"/>
        </w:rPr>
      </w:pPr>
    </w:p>
    <w:sectPr w:rsidR="000F4E65" w:rsidRPr="00456916" w:rsidSect="00F8660F">
      <w:headerReference w:type="first" r:id="rId14"/>
      <w:footerReference w:type="first" r:id="rId15"/>
      <w:pgSz w:w="11901" w:h="16817"/>
      <w:pgMar w:top="720" w:right="1021" w:bottom="72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A361" w14:textId="77777777" w:rsidR="000B7561" w:rsidRDefault="000B7561" w:rsidP="000F4E65">
      <w:r>
        <w:separator/>
      </w:r>
    </w:p>
  </w:endnote>
  <w:endnote w:type="continuationSeparator" w:id="0">
    <w:p w14:paraId="305F0B79" w14:textId="77777777" w:rsidR="000B7561" w:rsidRDefault="000B7561" w:rsidP="000F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9E79" w14:textId="5AA05D72" w:rsidR="00F8660F" w:rsidRPr="00F8660F" w:rsidRDefault="00F8660F" w:rsidP="00F8660F">
    <w:pPr>
      <w:pStyle w:val="Footer"/>
    </w:pPr>
    <w:r>
      <w:rPr>
        <w:noProof/>
      </w:rPr>
      <w:drawing>
        <wp:inline distT="0" distB="0" distL="0" distR="0" wp14:anchorId="5408CE60" wp14:editId="5431CBEE">
          <wp:extent cx="6260465" cy="584525"/>
          <wp:effectExtent l="0" t="0" r="635" b="0"/>
          <wp:docPr id="826548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087" name="Picture 10932087"/>
                  <pic:cNvPicPr/>
                </pic:nvPicPr>
                <pic:blipFill rotWithShape="1">
                  <a:blip r:embed="rId1">
                    <a:extLst>
                      <a:ext uri="{28A0092B-C50C-407E-A947-70E740481C1C}">
                        <a14:useLocalDpi xmlns:a14="http://schemas.microsoft.com/office/drawing/2010/main" val="0"/>
                      </a:ext>
                    </a:extLst>
                  </a:blip>
                  <a:srcRect t="18595" b="17502"/>
                  <a:stretch/>
                </pic:blipFill>
                <pic:spPr bwMode="auto">
                  <a:xfrm>
                    <a:off x="0" y="0"/>
                    <a:ext cx="6260465" cy="5845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88AC" w14:textId="77777777" w:rsidR="000B7561" w:rsidRDefault="000B7561" w:rsidP="000F4E65">
      <w:r>
        <w:separator/>
      </w:r>
    </w:p>
  </w:footnote>
  <w:footnote w:type="continuationSeparator" w:id="0">
    <w:p w14:paraId="510CBD14" w14:textId="77777777" w:rsidR="000B7561" w:rsidRDefault="000B7561" w:rsidP="000F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C1B8" w14:textId="05B83EAB" w:rsidR="00F8660F" w:rsidRPr="00F8660F" w:rsidRDefault="00F8660F" w:rsidP="00F8660F">
    <w:pPr>
      <w:pStyle w:val="Header"/>
    </w:pPr>
    <w:r>
      <w:rPr>
        <w:noProof/>
      </w:rPr>
      <w:drawing>
        <wp:inline distT="0" distB="0" distL="0" distR="0" wp14:anchorId="0848E48A" wp14:editId="3EFC7ABE">
          <wp:extent cx="6260465" cy="1514551"/>
          <wp:effectExtent l="0" t="0" r="635" b="0"/>
          <wp:docPr id="743106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90513" name="Picture 1081890513"/>
                  <pic:cNvPicPr/>
                </pic:nvPicPr>
                <pic:blipFill>
                  <a:blip r:embed="rId1">
                    <a:extLst>
                      <a:ext uri="{28A0092B-C50C-407E-A947-70E740481C1C}">
                        <a14:useLocalDpi xmlns:a14="http://schemas.microsoft.com/office/drawing/2010/main" val="0"/>
                      </a:ext>
                    </a:extLst>
                  </a:blip>
                  <a:stretch>
                    <a:fillRect/>
                  </a:stretch>
                </pic:blipFill>
                <pic:spPr>
                  <a:xfrm>
                    <a:off x="0" y="0"/>
                    <a:ext cx="6260465" cy="1514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449A"/>
    <w:multiLevelType w:val="multilevel"/>
    <w:tmpl w:val="2108A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C56CB"/>
    <w:multiLevelType w:val="multilevel"/>
    <w:tmpl w:val="C6AC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D5182"/>
    <w:multiLevelType w:val="multilevel"/>
    <w:tmpl w:val="565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01085"/>
    <w:multiLevelType w:val="multilevel"/>
    <w:tmpl w:val="E738D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66E20"/>
    <w:multiLevelType w:val="multilevel"/>
    <w:tmpl w:val="FC1E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582700">
    <w:abstractNumId w:val="4"/>
  </w:num>
  <w:num w:numId="2" w16cid:durableId="11349222">
    <w:abstractNumId w:val="3"/>
    <w:lvlOverride w:ilvl="0">
      <w:lvl w:ilvl="0">
        <w:numFmt w:val="decimal"/>
        <w:lvlText w:val="%1."/>
        <w:lvlJc w:val="left"/>
      </w:lvl>
    </w:lvlOverride>
  </w:num>
  <w:num w:numId="3" w16cid:durableId="76830467">
    <w:abstractNumId w:val="0"/>
    <w:lvlOverride w:ilvl="0">
      <w:lvl w:ilvl="0">
        <w:numFmt w:val="decimal"/>
        <w:lvlText w:val="%1."/>
        <w:lvlJc w:val="left"/>
      </w:lvl>
    </w:lvlOverride>
  </w:num>
  <w:num w:numId="4" w16cid:durableId="1716007790">
    <w:abstractNumId w:val="1"/>
  </w:num>
  <w:num w:numId="5" w16cid:durableId="108391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65"/>
    <w:rsid w:val="000269BD"/>
    <w:rsid w:val="000B7561"/>
    <w:rsid w:val="000C4E3B"/>
    <w:rsid w:val="000D1605"/>
    <w:rsid w:val="000F4E65"/>
    <w:rsid w:val="00456916"/>
    <w:rsid w:val="005F7DC2"/>
    <w:rsid w:val="0065770E"/>
    <w:rsid w:val="00764790"/>
    <w:rsid w:val="00781FB3"/>
    <w:rsid w:val="009340D7"/>
    <w:rsid w:val="009647E6"/>
    <w:rsid w:val="00B55A90"/>
    <w:rsid w:val="00BD3548"/>
    <w:rsid w:val="00CC07A6"/>
    <w:rsid w:val="00D410F3"/>
    <w:rsid w:val="00DC4C0D"/>
    <w:rsid w:val="00F8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3305"/>
  <w15:chartTrackingRefBased/>
  <w15:docId w15:val="{835D9F52-58F1-9B4C-A5C8-0E89AB6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E65"/>
    <w:pPr>
      <w:tabs>
        <w:tab w:val="center" w:pos="4513"/>
        <w:tab w:val="right" w:pos="9026"/>
      </w:tabs>
    </w:pPr>
  </w:style>
  <w:style w:type="character" w:customStyle="1" w:styleId="HeaderChar">
    <w:name w:val="Header Char"/>
    <w:basedOn w:val="DefaultParagraphFont"/>
    <w:link w:val="Header"/>
    <w:uiPriority w:val="99"/>
    <w:rsid w:val="000F4E65"/>
  </w:style>
  <w:style w:type="paragraph" w:styleId="Footer">
    <w:name w:val="footer"/>
    <w:basedOn w:val="Normal"/>
    <w:link w:val="FooterChar"/>
    <w:uiPriority w:val="99"/>
    <w:unhideWhenUsed/>
    <w:rsid w:val="000F4E65"/>
    <w:pPr>
      <w:tabs>
        <w:tab w:val="center" w:pos="4513"/>
        <w:tab w:val="right" w:pos="9026"/>
      </w:tabs>
    </w:pPr>
  </w:style>
  <w:style w:type="character" w:customStyle="1" w:styleId="FooterChar">
    <w:name w:val="Footer Char"/>
    <w:basedOn w:val="DefaultParagraphFont"/>
    <w:link w:val="Footer"/>
    <w:uiPriority w:val="99"/>
    <w:rsid w:val="000F4E65"/>
  </w:style>
  <w:style w:type="character" w:styleId="Hyperlink">
    <w:name w:val="Hyperlink"/>
    <w:basedOn w:val="DefaultParagraphFont"/>
    <w:uiPriority w:val="99"/>
    <w:unhideWhenUsed/>
    <w:rsid w:val="009340D7"/>
    <w:rPr>
      <w:color w:val="0563C1" w:themeColor="hyperlink"/>
      <w:u w:val="single"/>
    </w:rPr>
  </w:style>
  <w:style w:type="character" w:styleId="UnresolvedMention">
    <w:name w:val="Unresolved Mention"/>
    <w:basedOn w:val="DefaultParagraphFont"/>
    <w:uiPriority w:val="99"/>
    <w:semiHidden/>
    <w:unhideWhenUsed/>
    <w:rsid w:val="009340D7"/>
    <w:rPr>
      <w:color w:val="605E5C"/>
      <w:shd w:val="clear" w:color="auto" w:fill="E1DFDD"/>
    </w:rPr>
  </w:style>
  <w:style w:type="paragraph" w:styleId="ListParagraph">
    <w:name w:val="List Paragraph"/>
    <w:basedOn w:val="Normal"/>
    <w:uiPriority w:val="34"/>
    <w:qFormat/>
    <w:rsid w:val="00B55A90"/>
    <w:pPr>
      <w:ind w:left="720"/>
      <w:contextualSpacing/>
    </w:pPr>
  </w:style>
  <w:style w:type="character" w:styleId="FollowedHyperlink">
    <w:name w:val="FollowedHyperlink"/>
    <w:basedOn w:val="DefaultParagraphFont"/>
    <w:uiPriority w:val="99"/>
    <w:semiHidden/>
    <w:unhideWhenUsed/>
    <w:rsid w:val="00657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19556">
      <w:bodyDiv w:val="1"/>
      <w:marLeft w:val="0"/>
      <w:marRight w:val="0"/>
      <w:marTop w:val="0"/>
      <w:marBottom w:val="0"/>
      <w:divBdr>
        <w:top w:val="none" w:sz="0" w:space="0" w:color="auto"/>
        <w:left w:val="none" w:sz="0" w:space="0" w:color="auto"/>
        <w:bottom w:val="none" w:sz="0" w:space="0" w:color="auto"/>
        <w:right w:val="none" w:sz="0" w:space="0" w:color="auto"/>
      </w:divBdr>
    </w:div>
    <w:div w:id="1594045878">
      <w:bodyDiv w:val="1"/>
      <w:marLeft w:val="0"/>
      <w:marRight w:val="0"/>
      <w:marTop w:val="0"/>
      <w:marBottom w:val="0"/>
      <w:divBdr>
        <w:top w:val="none" w:sz="0" w:space="0" w:color="auto"/>
        <w:left w:val="none" w:sz="0" w:space="0" w:color="auto"/>
        <w:bottom w:val="none" w:sz="0" w:space="0" w:color="auto"/>
        <w:right w:val="none" w:sz="0" w:space="0" w:color="auto"/>
      </w:divBdr>
    </w:div>
    <w:div w:id="1870530682">
      <w:bodyDiv w:val="1"/>
      <w:marLeft w:val="0"/>
      <w:marRight w:val="0"/>
      <w:marTop w:val="0"/>
      <w:marBottom w:val="0"/>
      <w:divBdr>
        <w:top w:val="none" w:sz="0" w:space="0" w:color="auto"/>
        <w:left w:val="none" w:sz="0" w:space="0" w:color="auto"/>
        <w:bottom w:val="none" w:sz="0" w:space="0" w:color="auto"/>
        <w:right w:val="none" w:sz="0" w:space="0" w:color="auto"/>
      </w:divBdr>
    </w:div>
    <w:div w:id="1882858977">
      <w:bodyDiv w:val="1"/>
      <w:marLeft w:val="0"/>
      <w:marRight w:val="0"/>
      <w:marTop w:val="0"/>
      <w:marBottom w:val="0"/>
      <w:divBdr>
        <w:top w:val="none" w:sz="0" w:space="0" w:color="auto"/>
        <w:left w:val="none" w:sz="0" w:space="0" w:color="auto"/>
        <w:bottom w:val="none" w:sz="0" w:space="0" w:color="auto"/>
        <w:right w:val="none" w:sz="0" w:space="0" w:color="auto"/>
      </w:divBdr>
    </w:div>
    <w:div w:id="1952859375">
      <w:bodyDiv w:val="1"/>
      <w:marLeft w:val="0"/>
      <w:marRight w:val="0"/>
      <w:marTop w:val="0"/>
      <w:marBottom w:val="0"/>
      <w:divBdr>
        <w:top w:val="none" w:sz="0" w:space="0" w:color="auto"/>
        <w:left w:val="none" w:sz="0" w:space="0" w:color="auto"/>
        <w:bottom w:val="none" w:sz="0" w:space="0" w:color="auto"/>
        <w:right w:val="none" w:sz="0" w:space="0" w:color="auto"/>
      </w:divBdr>
    </w:div>
    <w:div w:id="20992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flatpackfestival.org.uk" TargetMode="External"/><Relationship Id="rId13" Type="http://schemas.openxmlformats.org/officeDocument/2006/relationships/hyperlink" Target="https://res.cloudinary.com/flatpack/raw/upload/v1724851667/Places_Fund_Additional_Information_hvsyb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RUxubrJnLuGAJyUL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cloudinary.com/flatpack/raw/upload/v1724851962/Places_Fund_Marketing_Manager_Application_Form_yqhmm7.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cloudinary.com/flatpack/raw/upload/v1724851667/Places_Fund_Additional_Information_hvsyb6.docx" TargetMode="External"/><Relationship Id="rId4" Type="http://schemas.openxmlformats.org/officeDocument/2006/relationships/settings" Target="settings.xml"/><Relationship Id="rId9" Type="http://schemas.openxmlformats.org/officeDocument/2006/relationships/hyperlink" Target="mailto:jobs@flatpackfestival.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5621-B5B3-7A45-B50E-799F53F2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Yardley</dc:creator>
  <cp:keywords/>
  <dc:description/>
  <cp:lastModifiedBy>Rachael Yardley</cp:lastModifiedBy>
  <cp:revision>5</cp:revision>
  <cp:lastPrinted>2024-08-28T12:41:00Z</cp:lastPrinted>
  <dcterms:created xsi:type="dcterms:W3CDTF">2024-08-28T13:03:00Z</dcterms:created>
  <dcterms:modified xsi:type="dcterms:W3CDTF">2024-08-28T13:33:00Z</dcterms:modified>
</cp:coreProperties>
</file>