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We hope you enjoyed this event/ screening!</w:t>
        <w:br w:type="textWrapping"/>
      </w:r>
      <w:r w:rsidDel="00000000" w:rsidR="00000000" w:rsidRPr="00000000">
        <w:rPr>
          <w:rFonts w:ascii="Calibri" w:cs="Calibri" w:eastAsia="Calibri" w:hAnsi="Calibri"/>
          <w:rtl w:val="0"/>
        </w:rPr>
        <w:t xml:space="preserve">This event/ screening is brought to you using BFI Film Audience Network (FAN) funds from the National Lottery, in support of giving everyone, everywhere in the UK the opportunity to enjoy a diverse range of British and international films. We are carrying out this survey to find out if our activities are helping to achieve this aim. We appreciate these are unusual times. Thank you for taking part.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the event/screening you have attended:</w:t>
        <w:br w:type="textWrapping"/>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the Cinema/venue:</w:t>
        <w:br w:type="textWrapping"/>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the event/screening: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Film Title: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highlight w:val="white"/>
          <w:u w:val="none"/>
          <w:vertAlign w:val="baseline"/>
          <w:rtl w:val="0"/>
        </w:rPr>
        <w:t xml:space="preserve">Was there any other activity as part of this event before, during or after the film screening? This could be a Q&amp;A, a live or recorded introduction, a panel discussion or anything else?</w:t>
      </w: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br w:type="textWrapping"/>
        <w:t xml:space="preserve">Yes              No</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2420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would you rate your experience of th</w:t>
      </w:r>
      <w:r w:rsidDel="00000000" w:rsidR="00000000" w:rsidRPr="00000000">
        <w:rPr>
          <w:rFonts w:ascii="Calibri" w:cs="Calibri" w:eastAsia="Calibri" w:hAnsi="Calibri"/>
          <w:b w:val="1"/>
          <w:rtl w:val="0"/>
        </w:rPr>
        <w:t xml:space="preserve">is event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Very good    2 Good    3 OK    4 Poor    5 Very poor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Did this event/screening do any of the following? Please tick all that apply.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you feel welcome at the venue/event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an opportunity to socialise with friends or family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you think about yourself, where you live, or where you are from</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your awareness of people’s lives and experiences that are different to your own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Introduced you to new types of films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Inspired you to watch more films like the one you have just seen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you feel connected with a community of people watching the same film</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Deepened your understanding of the art and power of film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you ever attended an event/screening run by this organisation before?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br w:type="textWrapping"/>
        <w:t xml:space="preserve">Yes, an online event/screening</w:t>
        <w:br w:type="textWrapping"/>
        <w:t xml:space="preserve">Yes, at a venue/location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Would you attend an event/film like this again?</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w:t>
        <w:br w:type="textWrapping"/>
        <w:t xml:space="preserve">       No</w:t>
        <w:br w:type="textWrapping"/>
        <w:t xml:space="preserve">       Maybe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please explain why: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rtl w:val="0"/>
        </w:rPr>
        <w:t xml:space="preserve">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Did you event provide access materials? e.g. subtitles, captions</w:t>
        <w:br w:type="textWrapping"/>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br w:type="textWrapping"/>
        <w:t xml:space="preserve">       No</w:t>
        <w:br w:type="textWrapping"/>
        <w:t xml:space="preserve">       Don’t know</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color w:val="202124"/>
          <w:highlight w:val="white"/>
          <w:rtl w:val="0"/>
        </w:rPr>
        <w:t xml:space="preserve">11. If you have any other comments or feedback about the film, event, or the venue please use this box to tell us: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215900</wp:posOffset>
                </wp:positionV>
                <wp:extent cx="5664200" cy="5448300"/>
                <wp:effectExtent b="0" l="0" r="0" t="0"/>
                <wp:wrapNone/>
                <wp:docPr id="2" name=""/>
                <a:graphic>
                  <a:graphicData uri="http://schemas.microsoft.com/office/word/2010/wordprocessingShape">
                    <wps:wsp>
                      <wps:cNvSpPr/>
                      <wps:cNvPr id="2" name="Shape 2"/>
                      <wps:spPr>
                        <a:xfrm>
                          <a:off x="2526600" y="1068550"/>
                          <a:ext cx="5638800" cy="54229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215900</wp:posOffset>
                </wp:positionV>
                <wp:extent cx="5664200" cy="54483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64200" cy="5448300"/>
                        </a:xfrm>
                        <a:prstGeom prst="rect"/>
                        <a:ln/>
                      </pic:spPr>
                    </pic:pic>
                  </a:graphicData>
                </a:graphic>
              </wp:anchor>
            </w:drawing>
          </mc:Fallback>
        </mc:AlternateContent>
      </w:r>
    </w:p>
    <w:p w:rsidR="00000000" w:rsidDel="00000000" w:rsidP="00000000" w:rsidRDefault="00000000" w:rsidRPr="00000000" w14:paraId="0000002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section is about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your answers are anonymous. Completing it will help us evaluate the effectiveness of our work to boost audience diversity and inclusivity.  The questions are aligned to the Office for National Statistics’ categories so we can compare our audience profile to the general population. Thank you for your time.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Female</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w:t>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Non-binary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Intersex</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to identify as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 Identity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your gender the same now as it was assigned at birth?</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 – 15</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16 – 19</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 – 24</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 – 30</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31 – 34</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35 – 39</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40 – 49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 – 59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60 – 69</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70+</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tab/>
        <w:tab/>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Sexual Orientation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Bisexual</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Gay / Lesbian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Straight / Heterosexual</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 </w:t>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to use own term ……………………………………….</w:t>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identify as D/deaf, and/or do you consider yourself to have a disability or long-term health condition?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am D/deaf</w:t>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have a disability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tab/>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Religion / Belief</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Buddhist</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Christian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Hindu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Jewish</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Muslim</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Sikh</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religion</w:t>
        <w:tab/>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 Origin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tell us about your ethnic origin: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South Asian / South Asian British</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Indian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Pakistani</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Bangladeshi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South Asian background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East Asian / East Asian British (including South East Asian / South East Asian British)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Chinese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Japanese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East Asian background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Black / African / Caribbean / Black British</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African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Caribbean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Black / African / Caribbean background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 / Multiple ethnic groups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Black Caribbean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Black African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Asian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Mixed/Multiple ethnic background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White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English / Welsh / Scottish / Northern Irish / British</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Irish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Roma or Irish Traveller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White background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ethnic group</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Arab</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ethnic group</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type of school did you mainly attend between the ages of 11 and 16?</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Attended outside the UK</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Private/independent or fee-paying school (no bursary)</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Private/independent or fee-paying school (with bursary)</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State-run or state-funded school non-selective</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State-run or state-funded school selective</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know</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Fonts w:ascii="Calibri" w:cs="Calibri" w:eastAsia="Calibri" w:hAnsi="Calibri"/>
          <w:b w:val="1"/>
          <w:rtl w:val="0"/>
        </w:rPr>
        <w:t xml:space="preserve">When you were 14 years old, what did the main income earner in your household do for a living?</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Clerical and intermediate occupations e.g., Secretary, nursery nurse, office clerk, call centre agent</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Middle or junior managers e.g., office manager, warehouse manager, restaurant manager, shop manager</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Modern professional occupations e.g., teacher, nurse, social worker, artist, musician, software designer</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Routine manual and service occupations e.g., van driver, cleaner, porter, waiting staff, bar staff</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Semi-routine manual and service occupations e.g., postal worker, security guard, receptionist, sales assistant</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managers and administrators e.g., finance manager, chief executive, managing director</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and craft occupations e.g., fitter, plumber, printer, electrician</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Traditional professional occupations e.g., accountant, solicitor, scientist, medical practitioner</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Unemployed/never worked/long term sickness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242021"/>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8F">
      <w:pPr>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7C81"/>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ntstyle01" w:customStyle="1">
    <w:name w:val="fontstyle01"/>
    <w:basedOn w:val="DefaultParagraphFont"/>
    <w:rsid w:val="00626917"/>
    <w:rPr>
      <w:rFonts w:ascii="SourceSansPro-Bold" w:hAnsi="SourceSansPro-Bold" w:hint="default"/>
      <w:b w:val="1"/>
      <w:bCs w:val="1"/>
      <w:i w:val="0"/>
      <w:iCs w:val="0"/>
      <w:color w:val="242021"/>
      <w:sz w:val="20"/>
      <w:szCs w:val="20"/>
    </w:rPr>
  </w:style>
  <w:style w:type="paragraph" w:styleId="ListParagraph">
    <w:name w:val="List Paragraph"/>
    <w:basedOn w:val="Normal"/>
    <w:uiPriority w:val="34"/>
    <w:qFormat w:val="1"/>
    <w:rsid w:val="00626917"/>
    <w:pPr>
      <w:ind w:left="720"/>
      <w:contextualSpacing w:val="1"/>
    </w:pPr>
  </w:style>
  <w:style w:type="character" w:styleId="CommentReference">
    <w:name w:val="annotation reference"/>
    <w:basedOn w:val="DefaultParagraphFont"/>
    <w:uiPriority w:val="99"/>
    <w:semiHidden w:val="1"/>
    <w:unhideWhenUsed w:val="1"/>
    <w:rsid w:val="00001AA2"/>
    <w:rPr>
      <w:sz w:val="16"/>
      <w:szCs w:val="16"/>
    </w:rPr>
  </w:style>
  <w:style w:type="paragraph" w:styleId="CommentText">
    <w:name w:val="annotation text"/>
    <w:basedOn w:val="Normal"/>
    <w:link w:val="CommentTextChar"/>
    <w:uiPriority w:val="99"/>
    <w:semiHidden w:val="1"/>
    <w:unhideWhenUsed w:val="1"/>
    <w:rsid w:val="00001AA2"/>
    <w:rPr>
      <w:sz w:val="20"/>
      <w:szCs w:val="20"/>
    </w:rPr>
  </w:style>
  <w:style w:type="character" w:styleId="CommentTextChar" w:customStyle="1">
    <w:name w:val="Comment Text Char"/>
    <w:basedOn w:val="DefaultParagraphFont"/>
    <w:link w:val="CommentText"/>
    <w:uiPriority w:val="99"/>
    <w:semiHidden w:val="1"/>
    <w:rsid w:val="00001AA2"/>
    <w:rPr>
      <w:sz w:val="20"/>
      <w:szCs w:val="20"/>
    </w:rPr>
  </w:style>
  <w:style w:type="paragraph" w:styleId="CommentSubject">
    <w:name w:val="annotation subject"/>
    <w:basedOn w:val="CommentText"/>
    <w:next w:val="CommentText"/>
    <w:link w:val="CommentSubjectChar"/>
    <w:uiPriority w:val="99"/>
    <w:semiHidden w:val="1"/>
    <w:unhideWhenUsed w:val="1"/>
    <w:rsid w:val="00001AA2"/>
    <w:rPr>
      <w:b w:val="1"/>
      <w:bCs w:val="1"/>
    </w:rPr>
  </w:style>
  <w:style w:type="character" w:styleId="CommentSubjectChar" w:customStyle="1">
    <w:name w:val="Comment Subject Char"/>
    <w:basedOn w:val="CommentTextChar"/>
    <w:link w:val="CommentSubject"/>
    <w:uiPriority w:val="99"/>
    <w:semiHidden w:val="1"/>
    <w:rsid w:val="00001AA2"/>
    <w:rPr>
      <w:b w:val="1"/>
      <w:bCs w:val="1"/>
      <w:sz w:val="20"/>
      <w:szCs w:val="20"/>
    </w:rPr>
  </w:style>
  <w:style w:type="paragraph" w:styleId="BalloonText">
    <w:name w:val="Balloon Text"/>
    <w:basedOn w:val="Normal"/>
    <w:link w:val="BalloonTextChar"/>
    <w:uiPriority w:val="99"/>
    <w:semiHidden w:val="1"/>
    <w:unhideWhenUsed w:val="1"/>
    <w:rsid w:val="00001AA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01AA2"/>
    <w:rPr>
      <w:rFonts w:ascii="Tahoma" w:cs="Tahoma" w:hAnsi="Tahoma"/>
      <w:sz w:val="16"/>
      <w:szCs w:val="16"/>
    </w:rPr>
  </w:style>
  <w:style w:type="paragraph" w:styleId="NormalWeb">
    <w:name w:val="Normal (Web)"/>
    <w:basedOn w:val="Normal"/>
    <w:uiPriority w:val="99"/>
    <w:unhideWhenUsed w:val="1"/>
    <w:rsid w:val="001256BA"/>
    <w:pPr>
      <w:spacing w:after="100" w:afterAutospacing="1" w:before="100" w:beforeAutospacing="1"/>
    </w:pPr>
  </w:style>
  <w:style w:type="paragraph" w:styleId="NoSpacing">
    <w:name w:val="No Spacing"/>
    <w:uiPriority w:val="1"/>
    <w:qFormat w:val="1"/>
    <w:rsid w:val="004D0688"/>
    <w:pPr>
      <w:spacing w:after="0" w:line="240" w:lineRule="auto"/>
    </w:pPr>
  </w:style>
  <w:style w:type="numbering" w:styleId="Style1" w:customStyle="1">
    <w:name w:val="Style1"/>
    <w:uiPriority w:val="99"/>
    <w:rsid w:val="00687C81"/>
    <w:pPr>
      <w:numPr>
        <w:numId w:val="6"/>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MIEtzIgXai+DJiOoCIAxgZ+qg==">AMUW2mVoxHfNJ/+tDec3ShxF2OU/U52udqb1Xsb2JIytqmTRFH0ERwfkcvYc5cGVujtrelRE2RZn9k2TpZJ7KQrJdbNsU7V6E07bVzNfyewDpdKqT3OhfT0=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2021-06-17T16:05:00Z</dcterms:created>
  <dc:creator>Jane Rayner</dc:creator>
</cp:coreProperties>
</file>